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D1FA" w14:textId="77777777" w:rsidR="004A721D" w:rsidRDefault="004A721D" w:rsidP="004A721D"/>
    <w:p w14:paraId="2F634108" w14:textId="77777777" w:rsidR="004A721D" w:rsidRPr="00484626" w:rsidRDefault="004A721D" w:rsidP="004A721D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D77A2">
        <w:rPr>
          <w:rFonts w:ascii="Book Antiqua" w:eastAsia="Times New Roman" w:hAnsi="Book Antiqua" w:cs="Times New Roman"/>
          <w:noProof/>
          <w:sz w:val="24"/>
          <w:szCs w:val="24"/>
          <w:lang w:val="en-US"/>
        </w:rPr>
        <w:drawing>
          <wp:inline distT="0" distB="0" distL="0" distR="0" wp14:anchorId="5E7CBE68" wp14:editId="72A18C8C">
            <wp:extent cx="1024890" cy="933297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23" cy="94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2A840" w14:textId="77777777" w:rsidR="004A721D" w:rsidRDefault="004A721D" w:rsidP="004A721D">
      <w:pPr>
        <w:spacing w:line="240" w:lineRule="auto"/>
        <w:jc w:val="center"/>
        <w:rPr>
          <w:rFonts w:ascii="Maiandra GD" w:eastAsia="Times New Roman" w:hAnsi="Maiandra GD"/>
          <w:b/>
          <w:sz w:val="24"/>
          <w:szCs w:val="24"/>
        </w:rPr>
      </w:pPr>
      <w:r w:rsidRPr="0069727D">
        <w:rPr>
          <w:rFonts w:ascii="Maiandra GD" w:eastAsia="Times New Roman" w:hAnsi="Maiandra GD"/>
          <w:b/>
          <w:sz w:val="24"/>
          <w:szCs w:val="24"/>
        </w:rPr>
        <w:t>KAIMOSI FRIENDS UNIVERSITY (KAFU)</w:t>
      </w:r>
    </w:p>
    <w:p w14:paraId="7FBD58A4" w14:textId="27089EAD" w:rsidR="004A721D" w:rsidRPr="00E05CDC" w:rsidRDefault="004A721D" w:rsidP="004A721D">
      <w:pPr>
        <w:spacing w:line="240" w:lineRule="auto"/>
        <w:jc w:val="center"/>
        <w:rPr>
          <w:rFonts w:ascii="Maiandra GD" w:eastAsia="Times New Roman" w:hAnsi="Maiandra GD"/>
          <w:b/>
          <w:sz w:val="24"/>
          <w:szCs w:val="24"/>
          <w:lang w:val="en-US"/>
        </w:rPr>
      </w:pPr>
      <w:r>
        <w:rPr>
          <w:rFonts w:ascii="Maiandra GD" w:eastAsia="Times New Roman" w:hAnsi="Maiandra GD"/>
          <w:b/>
          <w:sz w:val="24"/>
          <w:szCs w:val="24"/>
          <w:lang w:val="en-US"/>
        </w:rPr>
        <w:t xml:space="preserve">Office of </w:t>
      </w:r>
      <w:r w:rsidR="008C121D">
        <w:rPr>
          <w:rFonts w:ascii="Maiandra GD" w:eastAsia="Times New Roman" w:hAnsi="Maiandra GD"/>
          <w:b/>
          <w:sz w:val="24"/>
          <w:szCs w:val="24"/>
          <w:lang w:val="en-US"/>
        </w:rPr>
        <w:t>Registrar</w:t>
      </w:r>
      <w:r>
        <w:rPr>
          <w:rFonts w:ascii="Maiandra GD" w:eastAsia="Times New Roman" w:hAnsi="Maiandra GD"/>
          <w:b/>
          <w:sz w:val="24"/>
          <w:szCs w:val="24"/>
          <w:lang w:val="en-US"/>
        </w:rPr>
        <w:t xml:space="preserve"> (Academic &amp; Affairs)</w:t>
      </w:r>
    </w:p>
    <w:p w14:paraId="1DFE9107" w14:textId="3C2D8E0C" w:rsidR="004A721D" w:rsidRPr="0069727D" w:rsidRDefault="004A721D" w:rsidP="004A721D">
      <w:pPr>
        <w:spacing w:line="240" w:lineRule="auto"/>
        <w:jc w:val="center"/>
        <w:rPr>
          <w:rFonts w:ascii="Maiandra GD" w:hAnsi="Maiandra GD"/>
          <w:b/>
          <w:i/>
          <w:sz w:val="24"/>
          <w:szCs w:val="24"/>
          <w:lang w:val="en-US"/>
        </w:rPr>
      </w:pPr>
      <w:r w:rsidRPr="0069727D">
        <w:rPr>
          <w:rFonts w:ascii="Maiandra GD" w:eastAsia="Calibri" w:hAnsi="Maiandra GD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99BEDC" wp14:editId="373BDC42">
                <wp:simplePos x="0" y="0"/>
                <wp:positionH relativeFrom="page">
                  <wp:posOffset>781050</wp:posOffset>
                </wp:positionH>
                <wp:positionV relativeFrom="paragraph">
                  <wp:posOffset>170180</wp:posOffset>
                </wp:positionV>
                <wp:extent cx="6638925" cy="28575"/>
                <wp:effectExtent l="19050" t="19050" r="2857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D4FEFC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1.5pt,13.4pt" to="58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" strokeweight="2.25pt">
                <w10:wrap anchorx="page"/>
              </v:line>
            </w:pict>
          </mc:Fallback>
        </mc:AlternateContent>
      </w:r>
      <w:r w:rsidR="002826F1">
        <w:rPr>
          <w:rFonts w:ascii="Maiandra GD" w:hAnsi="Maiandra GD"/>
          <w:b/>
          <w:i/>
          <w:sz w:val="24"/>
          <w:szCs w:val="24"/>
          <w:lang w:val="en-US"/>
        </w:rPr>
        <w:t>NOTICE</w:t>
      </w:r>
    </w:p>
    <w:p w14:paraId="4A0E805A" w14:textId="3CB1E769" w:rsidR="004A721D" w:rsidRDefault="004A721D" w:rsidP="004A721D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  <w:lang w:val="en-US"/>
        </w:rPr>
      </w:pPr>
      <w:r w:rsidRPr="0069727D">
        <w:rPr>
          <w:rFonts w:ascii="Maiandra GD" w:eastAsia="Times New Roman" w:hAnsi="Maiandra GD" w:cs="Times New Roman"/>
          <w:b/>
          <w:sz w:val="24"/>
          <w:szCs w:val="24"/>
        </w:rPr>
        <w:t xml:space="preserve">From: </w:t>
      </w:r>
      <w:r w:rsidR="008C121D">
        <w:rPr>
          <w:rFonts w:ascii="Maiandra GD" w:eastAsia="Times New Roman" w:hAnsi="Maiandra GD" w:cs="Times New Roman"/>
          <w:b/>
          <w:sz w:val="24"/>
          <w:szCs w:val="24"/>
          <w:lang w:val="en-US"/>
        </w:rPr>
        <w:t>Senior Assistant Registrar</w:t>
      </w:r>
      <w:r>
        <w:rPr>
          <w:rFonts w:ascii="Maiandra GD" w:eastAsia="Times New Roman" w:hAnsi="Maiandra GD" w:cs="Times New Roman"/>
          <w:sz w:val="24"/>
          <w:szCs w:val="24"/>
          <w:lang w:val="en-US"/>
        </w:rPr>
        <w:t xml:space="preserve"> </w:t>
      </w:r>
      <w:r w:rsidRPr="0069727D">
        <w:rPr>
          <w:rFonts w:ascii="Maiandra GD" w:eastAsia="Times New Roman" w:hAnsi="Maiandra GD" w:cs="Times New Roman"/>
          <w:sz w:val="24"/>
          <w:szCs w:val="24"/>
        </w:rPr>
        <w:t>(A</w:t>
      </w:r>
      <w:r>
        <w:rPr>
          <w:rFonts w:ascii="Maiandra GD" w:eastAsia="Times New Roman" w:hAnsi="Maiandra GD" w:cs="Times New Roman"/>
          <w:sz w:val="24"/>
          <w:szCs w:val="24"/>
          <w:lang w:val="en-US"/>
        </w:rPr>
        <w:t>&amp;</w:t>
      </w:r>
      <w:r w:rsidRPr="0069727D">
        <w:rPr>
          <w:rFonts w:ascii="Maiandra GD" w:eastAsia="Times New Roman" w:hAnsi="Maiandra GD" w:cs="Times New Roman"/>
          <w:sz w:val="24"/>
          <w:szCs w:val="24"/>
        </w:rPr>
        <w:t>A)</w:t>
      </w:r>
      <w:r w:rsidRPr="0069727D">
        <w:rPr>
          <w:rFonts w:ascii="Maiandra GD" w:eastAsia="Times New Roman" w:hAnsi="Maiandra GD" w:cs="Times New Roman"/>
          <w:b/>
          <w:sz w:val="24"/>
          <w:szCs w:val="24"/>
        </w:rPr>
        <w:t xml:space="preserve">       Date: </w:t>
      </w:r>
      <w:r w:rsidR="00073F4F">
        <w:rPr>
          <w:rFonts w:ascii="Maiandra GD" w:eastAsia="Times New Roman" w:hAnsi="Maiandra GD" w:cs="Times New Roman"/>
          <w:bCs/>
          <w:sz w:val="24"/>
          <w:szCs w:val="24"/>
          <w:lang w:val="en-US"/>
        </w:rPr>
        <w:t>3</w:t>
      </w:r>
      <w:r w:rsidR="00073F4F" w:rsidRPr="00073F4F">
        <w:rPr>
          <w:rFonts w:ascii="Maiandra GD" w:eastAsia="Times New Roman" w:hAnsi="Maiandra GD" w:cs="Times New Roman"/>
          <w:bCs/>
          <w:sz w:val="24"/>
          <w:szCs w:val="24"/>
          <w:vertAlign w:val="superscript"/>
          <w:lang w:val="en-US"/>
        </w:rPr>
        <w:t>rd</w:t>
      </w:r>
      <w:r w:rsidR="00073F4F">
        <w:rPr>
          <w:rFonts w:ascii="Maiandra GD" w:eastAsia="Times New Roman" w:hAnsi="Maiandra GD" w:cs="Times New Roman"/>
          <w:bCs/>
          <w:sz w:val="24"/>
          <w:szCs w:val="24"/>
          <w:lang w:val="en-US"/>
        </w:rPr>
        <w:t xml:space="preserve"> </w:t>
      </w:r>
      <w:r w:rsidR="008C121D">
        <w:rPr>
          <w:rFonts w:ascii="Maiandra GD" w:eastAsia="Times New Roman" w:hAnsi="Maiandra GD" w:cs="Times New Roman"/>
          <w:sz w:val="24"/>
          <w:szCs w:val="24"/>
          <w:lang w:val="en-US"/>
        </w:rPr>
        <w:t>November</w:t>
      </w:r>
      <w:r w:rsidRPr="0069727D">
        <w:rPr>
          <w:rFonts w:ascii="Maiandra GD" w:eastAsia="Times New Roman" w:hAnsi="Maiandra GD" w:cs="Times New Roman"/>
          <w:sz w:val="24"/>
          <w:szCs w:val="24"/>
        </w:rPr>
        <w:t>, 202</w:t>
      </w:r>
      <w:r>
        <w:rPr>
          <w:rFonts w:ascii="Maiandra GD" w:eastAsia="Times New Roman" w:hAnsi="Maiandra GD" w:cs="Times New Roman"/>
          <w:sz w:val="24"/>
          <w:szCs w:val="24"/>
          <w:lang w:val="en-US"/>
        </w:rPr>
        <w:t>3</w:t>
      </w:r>
    </w:p>
    <w:p w14:paraId="295EC920" w14:textId="77777777" w:rsidR="004A721D" w:rsidRPr="005F3EE7" w:rsidRDefault="004A721D" w:rsidP="004A721D">
      <w:pPr>
        <w:spacing w:after="0" w:line="240" w:lineRule="auto"/>
        <w:jc w:val="both"/>
        <w:rPr>
          <w:rFonts w:ascii="Maiandra GD" w:eastAsia="Calibri" w:hAnsi="Maiandra GD"/>
          <w:b/>
          <w:sz w:val="24"/>
          <w:szCs w:val="24"/>
        </w:rPr>
      </w:pPr>
    </w:p>
    <w:p w14:paraId="34568E97" w14:textId="1BFAFC33" w:rsidR="004A721D" w:rsidRDefault="004A721D" w:rsidP="004A721D">
      <w:pPr>
        <w:spacing w:after="0" w:line="360" w:lineRule="auto"/>
        <w:rPr>
          <w:rFonts w:ascii="Maiandra GD" w:eastAsia="Times New Roman" w:hAnsi="Maiandra GD" w:cs="Times New Roman"/>
          <w:lang w:val="en-US"/>
        </w:rPr>
      </w:pPr>
      <w:r w:rsidRPr="00A47502">
        <w:rPr>
          <w:rFonts w:ascii="Maiandra GD" w:eastAsia="Times New Roman" w:hAnsi="Maiandra GD" w:cs="Times New Roman"/>
          <w:b/>
          <w:sz w:val="24"/>
          <w:szCs w:val="24"/>
        </w:rPr>
        <w:t>To:</w:t>
      </w:r>
      <w:r w:rsidRPr="00A47502">
        <w:rPr>
          <w:rFonts w:ascii="Maiandra GD" w:eastAsia="Times New Roman" w:hAnsi="Maiandra GD" w:cs="Times New Roman"/>
          <w:sz w:val="24"/>
          <w:szCs w:val="24"/>
          <w:lang w:val="en-US"/>
        </w:rPr>
        <w:t xml:space="preserve">   </w:t>
      </w:r>
      <w:r w:rsidR="002826F1">
        <w:rPr>
          <w:rFonts w:ascii="Maiandra GD" w:eastAsia="Times New Roman" w:hAnsi="Maiandra GD" w:cs="Times New Roman"/>
          <w:sz w:val="24"/>
          <w:szCs w:val="24"/>
          <w:lang w:val="en-US"/>
        </w:rPr>
        <w:t>ALL FIRST YEAR STUDENTS</w:t>
      </w:r>
      <w:r w:rsidR="00D744A3">
        <w:rPr>
          <w:rFonts w:ascii="Maiandra GD" w:eastAsia="Times New Roman" w:hAnsi="Maiandra GD" w:cs="Times New Roman"/>
          <w:sz w:val="24"/>
          <w:szCs w:val="24"/>
          <w:lang w:val="en-US"/>
        </w:rPr>
        <w:t xml:space="preserve">              </w:t>
      </w:r>
      <w:r w:rsidRPr="008D15BC">
        <w:rPr>
          <w:rFonts w:ascii="Maiandra GD" w:eastAsia="Times New Roman" w:hAnsi="Maiandra GD" w:cs="Times New Roman"/>
          <w:b/>
        </w:rPr>
        <w:t>R</w:t>
      </w:r>
      <w:proofErr w:type="spellStart"/>
      <w:r w:rsidRPr="008D15BC">
        <w:rPr>
          <w:rFonts w:ascii="Maiandra GD" w:eastAsia="Times New Roman" w:hAnsi="Maiandra GD" w:cs="Times New Roman"/>
          <w:b/>
          <w:lang w:val="en-US"/>
        </w:rPr>
        <w:t>ef</w:t>
      </w:r>
      <w:proofErr w:type="spellEnd"/>
      <w:r w:rsidRPr="008D15BC">
        <w:rPr>
          <w:rFonts w:ascii="Maiandra GD" w:eastAsia="Times New Roman" w:hAnsi="Maiandra GD" w:cs="Times New Roman"/>
          <w:b/>
        </w:rPr>
        <w:t>:</w:t>
      </w:r>
      <w:r w:rsidRPr="008D15BC">
        <w:rPr>
          <w:rFonts w:ascii="Maiandra GD" w:eastAsia="Times New Roman" w:hAnsi="Maiandra GD" w:cs="Times New Roman"/>
        </w:rPr>
        <w:t xml:space="preserve"> KAF</w:t>
      </w:r>
      <w:r w:rsidRPr="008D15BC">
        <w:rPr>
          <w:rFonts w:ascii="Maiandra GD" w:eastAsia="Times New Roman" w:hAnsi="Maiandra GD" w:cs="Times New Roman"/>
          <w:lang w:val="en-US"/>
        </w:rPr>
        <w:t>U</w:t>
      </w:r>
      <w:r w:rsidRPr="008D15BC">
        <w:rPr>
          <w:rFonts w:ascii="Maiandra GD" w:eastAsia="Times New Roman" w:hAnsi="Maiandra GD" w:cs="Times New Roman"/>
        </w:rPr>
        <w:t>/</w:t>
      </w:r>
      <w:r w:rsidR="008C121D">
        <w:rPr>
          <w:rFonts w:ascii="Maiandra GD" w:eastAsia="Times New Roman" w:hAnsi="Maiandra GD" w:cs="Times New Roman"/>
          <w:lang w:val="en-US"/>
        </w:rPr>
        <w:t>501/</w:t>
      </w:r>
      <w:r w:rsidR="00073F4F">
        <w:rPr>
          <w:rFonts w:ascii="Maiandra GD" w:eastAsia="Times New Roman" w:hAnsi="Maiandra GD" w:cs="Times New Roman"/>
          <w:lang w:val="en-US"/>
        </w:rPr>
        <w:t>SM</w:t>
      </w:r>
      <w:r w:rsidR="008C121D">
        <w:rPr>
          <w:rFonts w:ascii="Maiandra GD" w:eastAsia="Times New Roman" w:hAnsi="Maiandra GD" w:cs="Times New Roman"/>
          <w:lang w:val="en-US"/>
        </w:rPr>
        <w:t>/</w:t>
      </w:r>
      <w:r>
        <w:rPr>
          <w:rFonts w:ascii="Maiandra GD" w:eastAsia="Times New Roman" w:hAnsi="Maiandra GD" w:cs="Times New Roman"/>
          <w:lang w:val="en-US"/>
        </w:rPr>
        <w:t>0</w:t>
      </w:r>
      <w:r w:rsidR="008C121D">
        <w:rPr>
          <w:rFonts w:ascii="Maiandra GD" w:eastAsia="Times New Roman" w:hAnsi="Maiandra GD" w:cs="Times New Roman"/>
          <w:lang w:val="en-US"/>
        </w:rPr>
        <w:t>1</w:t>
      </w:r>
      <w:r w:rsidR="00073F4F">
        <w:rPr>
          <w:rFonts w:ascii="Maiandra GD" w:eastAsia="Times New Roman" w:hAnsi="Maiandra GD" w:cs="Times New Roman"/>
          <w:lang w:val="en-US"/>
        </w:rPr>
        <w:t>2</w:t>
      </w:r>
      <w:r>
        <w:rPr>
          <w:rFonts w:ascii="Maiandra GD" w:eastAsia="Times New Roman" w:hAnsi="Maiandra GD" w:cs="Times New Roman"/>
          <w:lang w:val="en-US"/>
        </w:rPr>
        <w:t>/VOL.</w:t>
      </w:r>
      <w:r w:rsidR="008C121D">
        <w:rPr>
          <w:rFonts w:ascii="Maiandra GD" w:eastAsia="Times New Roman" w:hAnsi="Maiandra GD" w:cs="Times New Roman"/>
          <w:lang w:val="en-US"/>
        </w:rPr>
        <w:t>3</w:t>
      </w:r>
      <w:r>
        <w:rPr>
          <w:rFonts w:ascii="Maiandra GD" w:eastAsia="Times New Roman" w:hAnsi="Maiandra GD" w:cs="Times New Roman"/>
          <w:lang w:val="en-US"/>
        </w:rPr>
        <w:t>(</w:t>
      </w:r>
      <w:r w:rsidR="00073F4F">
        <w:rPr>
          <w:rFonts w:ascii="Maiandra GD" w:eastAsia="Times New Roman" w:hAnsi="Maiandra GD" w:cs="Times New Roman"/>
          <w:lang w:val="en-US"/>
        </w:rPr>
        <w:t>274</w:t>
      </w:r>
      <w:r>
        <w:rPr>
          <w:rFonts w:ascii="Maiandra GD" w:eastAsia="Times New Roman" w:hAnsi="Maiandra GD" w:cs="Times New Roman"/>
          <w:lang w:val="en-US"/>
        </w:rPr>
        <w:t>)</w:t>
      </w:r>
    </w:p>
    <w:p w14:paraId="47BE852E" w14:textId="77777777" w:rsidR="008C121D" w:rsidRDefault="008C121D" w:rsidP="004A721D">
      <w:pPr>
        <w:spacing w:after="0" w:line="360" w:lineRule="auto"/>
        <w:rPr>
          <w:rFonts w:ascii="Maiandra GD" w:eastAsia="Times New Roman" w:hAnsi="Maiandra GD" w:cs="Times New Roman"/>
          <w:b/>
          <w:sz w:val="24"/>
          <w:szCs w:val="24"/>
        </w:rPr>
      </w:pPr>
    </w:p>
    <w:p w14:paraId="3FC2749D" w14:textId="2ECB592D" w:rsidR="004A721D" w:rsidRPr="002567A9" w:rsidRDefault="004A721D" w:rsidP="004A721D">
      <w:pPr>
        <w:spacing w:after="0" w:line="360" w:lineRule="auto"/>
        <w:rPr>
          <w:rFonts w:ascii="Maiandra GD" w:eastAsia="Times New Roman" w:hAnsi="Maiandra GD" w:cs="Times New Roman"/>
          <w:lang w:val="en-US"/>
        </w:rPr>
      </w:pPr>
      <w:r w:rsidRPr="002567A9">
        <w:rPr>
          <w:rFonts w:ascii="Maiandra GD" w:eastAsia="Times New Roman" w:hAnsi="Maiandra GD" w:cs="Times New Roman"/>
          <w:b/>
          <w:sz w:val="24"/>
          <w:szCs w:val="24"/>
        </w:rPr>
        <w:t xml:space="preserve">SUBJECT:  </w:t>
      </w:r>
      <w:r w:rsidR="002826F1">
        <w:rPr>
          <w:rFonts w:ascii="Maiandra GD" w:eastAsia="Times New Roman" w:hAnsi="Maiandra GD" w:cs="Times New Roman"/>
          <w:b/>
          <w:sz w:val="24"/>
          <w:szCs w:val="24"/>
          <w:lang w:val="en-US"/>
        </w:rPr>
        <w:t>DISBURSEMENT OF HELB LOANS</w:t>
      </w:r>
    </w:p>
    <w:p w14:paraId="22007225" w14:textId="77777777" w:rsidR="004A721D" w:rsidRDefault="004A721D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>The above subject refers.</w:t>
      </w:r>
    </w:p>
    <w:p w14:paraId="6661E9BB" w14:textId="77777777" w:rsidR="00073F4F" w:rsidRDefault="002826F1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 xml:space="preserve">Kindly take note that the Higher Education Loans Board </w:t>
      </w:r>
      <w:r w:rsidR="00073F4F">
        <w:rPr>
          <w:rFonts w:ascii="Maiandra GD" w:hAnsi="Maiandra GD" w:cs="Times New Roman"/>
          <w:sz w:val="24"/>
          <w:szCs w:val="24"/>
          <w:lang w:val="en-US"/>
        </w:rPr>
        <w:t xml:space="preserve">(HELB) </w:t>
      </w:r>
      <w:r>
        <w:rPr>
          <w:rFonts w:ascii="Maiandra GD" w:hAnsi="Maiandra GD" w:cs="Times New Roman"/>
          <w:sz w:val="24"/>
          <w:szCs w:val="24"/>
          <w:lang w:val="en-US"/>
        </w:rPr>
        <w:t xml:space="preserve">is soon disbursing loans for First Year students under the New Higher Education Funding Model. The purpose of this notice is to urge you to ensure that the bank </w:t>
      </w:r>
      <w:r w:rsidR="00073F4F">
        <w:rPr>
          <w:rFonts w:ascii="Maiandra GD" w:hAnsi="Maiandra GD" w:cs="Times New Roman"/>
          <w:sz w:val="24"/>
          <w:szCs w:val="24"/>
          <w:lang w:val="en-US"/>
        </w:rPr>
        <w:t xml:space="preserve">details as provided in the application forms are correct and up to date. </w:t>
      </w:r>
    </w:p>
    <w:p w14:paraId="11693EE9" w14:textId="77777777" w:rsidR="00073F4F" w:rsidRDefault="00073F4F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0A8C3298" w14:textId="1723A617" w:rsidR="008C121D" w:rsidRDefault="00073F4F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>Treat this notice with the urgency it deserves to avoid any inconveniences occasioned by wrong ban</w:t>
      </w:r>
      <w:r w:rsidR="00E66E00">
        <w:rPr>
          <w:rFonts w:ascii="Maiandra GD" w:hAnsi="Maiandra GD" w:cs="Times New Roman"/>
          <w:sz w:val="24"/>
          <w:szCs w:val="24"/>
          <w:lang w:val="en-US"/>
        </w:rPr>
        <w:t>k</w:t>
      </w:r>
      <w:r>
        <w:rPr>
          <w:rFonts w:ascii="Maiandra GD" w:hAnsi="Maiandra GD" w:cs="Times New Roman"/>
          <w:sz w:val="24"/>
          <w:szCs w:val="24"/>
          <w:lang w:val="en-US"/>
        </w:rPr>
        <w:t xml:space="preserve"> details.</w:t>
      </w:r>
    </w:p>
    <w:p w14:paraId="3A196160" w14:textId="54165F15" w:rsidR="00D744A3" w:rsidRDefault="002826F1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 w:rsidRPr="007E19F0">
        <w:rPr>
          <w:rFonts w:ascii="Maiandra GD" w:eastAsia="Times New Roman" w:hAnsi="Maiandra GD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94A7A26" wp14:editId="393CF59F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841042" cy="33316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42" cy="3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5500A" w14:textId="77777777" w:rsidR="002826F1" w:rsidRDefault="002826F1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21BF65A0" w14:textId="77777777" w:rsidR="002826F1" w:rsidRDefault="002826F1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47A2EBD8" w14:textId="5B9C99A6" w:rsidR="004A721D" w:rsidRPr="00AB071F" w:rsidRDefault="00D744A3" w:rsidP="004A721D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 xml:space="preserve">Dr. Jane </w:t>
      </w:r>
      <w:proofErr w:type="spellStart"/>
      <w:r>
        <w:rPr>
          <w:rFonts w:ascii="Maiandra GD" w:hAnsi="Maiandra GD" w:cs="Times New Roman"/>
          <w:sz w:val="24"/>
          <w:szCs w:val="24"/>
          <w:lang w:val="en-US"/>
        </w:rPr>
        <w:t>Amunga</w:t>
      </w:r>
      <w:proofErr w:type="spellEnd"/>
    </w:p>
    <w:p w14:paraId="503E8733" w14:textId="21028A91" w:rsidR="004A721D" w:rsidRPr="002679D4" w:rsidRDefault="00D744A3" w:rsidP="004A721D">
      <w:pPr>
        <w:spacing w:after="0" w:line="360" w:lineRule="auto"/>
        <w:jc w:val="both"/>
        <w:rPr>
          <w:rFonts w:ascii="Maiandra GD" w:hAnsi="Maiandra GD" w:cs="Times New Roman"/>
          <w:b/>
          <w:bCs/>
          <w:sz w:val="24"/>
          <w:szCs w:val="24"/>
          <w:lang w:val="en-US"/>
        </w:rPr>
      </w:pPr>
      <w:r>
        <w:rPr>
          <w:rFonts w:ascii="Maiandra GD" w:hAnsi="Maiandra GD" w:cs="Times New Roman"/>
          <w:b/>
          <w:bCs/>
          <w:sz w:val="24"/>
          <w:szCs w:val="24"/>
          <w:lang w:val="en-US"/>
        </w:rPr>
        <w:t>Senior Assistant registrar</w:t>
      </w:r>
      <w:r w:rsidR="004A721D" w:rsidRPr="002679D4">
        <w:rPr>
          <w:rFonts w:ascii="Maiandra GD" w:hAnsi="Maiandra GD" w:cs="Times New Roman"/>
          <w:b/>
          <w:bCs/>
          <w:sz w:val="24"/>
          <w:szCs w:val="24"/>
          <w:lang w:val="en-US"/>
        </w:rPr>
        <w:t xml:space="preserve"> (A</w:t>
      </w:r>
      <w:r w:rsidR="004A721D">
        <w:rPr>
          <w:rFonts w:ascii="Maiandra GD" w:hAnsi="Maiandra GD" w:cs="Times New Roman"/>
          <w:b/>
          <w:bCs/>
          <w:sz w:val="24"/>
          <w:szCs w:val="24"/>
          <w:lang w:val="en-US"/>
        </w:rPr>
        <w:t>&amp;</w:t>
      </w:r>
      <w:r w:rsidR="004A721D" w:rsidRPr="002679D4">
        <w:rPr>
          <w:rFonts w:ascii="Maiandra GD" w:hAnsi="Maiandra GD" w:cs="Times New Roman"/>
          <w:b/>
          <w:bCs/>
          <w:sz w:val="24"/>
          <w:szCs w:val="24"/>
          <w:lang w:val="en-US"/>
        </w:rPr>
        <w:t>A)</w:t>
      </w:r>
    </w:p>
    <w:p w14:paraId="73541306" w14:textId="54805686" w:rsidR="00073F4F" w:rsidRDefault="004A721D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r>
        <w:rPr>
          <w:rFonts w:ascii="Maiandra GD" w:hAnsi="Maiandra GD" w:cs="Times New Roman"/>
          <w:sz w:val="24"/>
          <w:szCs w:val="24"/>
          <w:lang w:val="en-US"/>
        </w:rPr>
        <w:t xml:space="preserve">CC: </w:t>
      </w:r>
      <w:r>
        <w:rPr>
          <w:rFonts w:ascii="Maiandra GD" w:hAnsi="Maiandra GD" w:cs="Times New Roman"/>
          <w:sz w:val="24"/>
          <w:szCs w:val="24"/>
          <w:lang w:val="en-US"/>
        </w:rPr>
        <w:tab/>
        <w:t xml:space="preserve">-    Acting </w:t>
      </w:r>
      <w:r w:rsidR="00D744A3">
        <w:rPr>
          <w:rFonts w:ascii="Maiandra GD" w:hAnsi="Maiandra GD" w:cs="Times New Roman"/>
          <w:sz w:val="24"/>
          <w:szCs w:val="24"/>
          <w:lang w:val="en-US"/>
        </w:rPr>
        <w:t xml:space="preserve">Deputy </w:t>
      </w:r>
      <w:r>
        <w:rPr>
          <w:rFonts w:ascii="Maiandra GD" w:hAnsi="Maiandra GD" w:cs="Times New Roman"/>
          <w:sz w:val="24"/>
          <w:szCs w:val="24"/>
          <w:lang w:val="en-US"/>
        </w:rPr>
        <w:t>Vice Chancellor</w:t>
      </w:r>
      <w:r w:rsidR="00D744A3">
        <w:rPr>
          <w:rFonts w:ascii="Maiandra GD" w:hAnsi="Maiandra GD" w:cs="Times New Roman"/>
          <w:sz w:val="24"/>
          <w:szCs w:val="24"/>
          <w:lang w:val="en-US"/>
        </w:rPr>
        <w:t xml:space="preserve"> (A&amp;SA</w:t>
      </w:r>
      <w:r w:rsidR="00073F4F">
        <w:rPr>
          <w:rFonts w:ascii="Maiandra GD" w:hAnsi="Maiandra GD" w:cs="Times New Roman"/>
          <w:sz w:val="24"/>
          <w:szCs w:val="24"/>
          <w:lang w:val="en-US"/>
        </w:rPr>
        <w:t>)</w:t>
      </w:r>
    </w:p>
    <w:p w14:paraId="5A8429BF" w14:textId="1B4260C7" w:rsidR="00E66E00" w:rsidRDefault="00E66E00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5C876458" w14:textId="51216AB2" w:rsidR="00E66E00" w:rsidRDefault="00E66E00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0A0709A1" w14:textId="4B092C98" w:rsidR="00E66E00" w:rsidRDefault="00E66E00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3A00AB85" w14:textId="46C0E129" w:rsidR="00E66E00" w:rsidRDefault="00E66E00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3CD34935" w14:textId="10AC57AA" w:rsidR="00E66E00" w:rsidRDefault="00E66E00" w:rsidP="00073F4F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</w:p>
    <w:p w14:paraId="5FF0EEAC" w14:textId="77777777" w:rsidR="00E66E00" w:rsidRDefault="00E66E00" w:rsidP="00E66E00">
      <w:bookmarkStart w:id="0" w:name="_GoBack"/>
      <w:bookmarkEnd w:id="0"/>
    </w:p>
    <w:sectPr w:rsidR="00E66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75D"/>
    <w:multiLevelType w:val="hybridMultilevel"/>
    <w:tmpl w:val="B3FEB70C"/>
    <w:lvl w:ilvl="0" w:tplc="74BE1AB4">
      <w:numFmt w:val="bullet"/>
      <w:lvlText w:val="-"/>
      <w:lvlJc w:val="left"/>
      <w:pPr>
        <w:ind w:left="720" w:hanging="360"/>
      </w:pPr>
      <w:rPr>
        <w:rFonts w:ascii="Maiandra GD" w:eastAsiaTheme="minorHAnsi" w:hAnsi="Maiandra G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387"/>
    <w:multiLevelType w:val="hybridMultilevel"/>
    <w:tmpl w:val="26E238C2"/>
    <w:lvl w:ilvl="0" w:tplc="E5F69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7DAA"/>
    <w:multiLevelType w:val="hybridMultilevel"/>
    <w:tmpl w:val="F95E28EE"/>
    <w:lvl w:ilvl="0" w:tplc="1C96105C">
      <w:numFmt w:val="bullet"/>
      <w:lvlText w:val="-"/>
      <w:lvlJc w:val="left"/>
      <w:pPr>
        <w:ind w:left="1140" w:hanging="360"/>
      </w:pPr>
      <w:rPr>
        <w:rFonts w:ascii="Maiandra GD" w:eastAsiaTheme="minorHAnsi" w:hAnsi="Maiandra G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364DCD"/>
    <w:multiLevelType w:val="hybridMultilevel"/>
    <w:tmpl w:val="AC304656"/>
    <w:lvl w:ilvl="0" w:tplc="A95A5DB0">
      <w:start w:val="1"/>
      <w:numFmt w:val="decimal"/>
      <w:lvlText w:val="%1."/>
      <w:lvlJc w:val="left"/>
      <w:pPr>
        <w:ind w:left="1080" w:hanging="360"/>
      </w:pPr>
      <w:rPr>
        <w:rFonts w:ascii="Maiandra GD" w:eastAsia="Times New Roman" w:hAnsi="Maiandra GD" w:cs="Times New Roman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711FA"/>
    <w:multiLevelType w:val="hybridMultilevel"/>
    <w:tmpl w:val="A92EF0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D"/>
    <w:rsid w:val="00073F4F"/>
    <w:rsid w:val="00195F18"/>
    <w:rsid w:val="002826F1"/>
    <w:rsid w:val="00370210"/>
    <w:rsid w:val="004A721D"/>
    <w:rsid w:val="005363FF"/>
    <w:rsid w:val="006B1914"/>
    <w:rsid w:val="00720759"/>
    <w:rsid w:val="00844DD7"/>
    <w:rsid w:val="008C121D"/>
    <w:rsid w:val="008E134F"/>
    <w:rsid w:val="00AA0B8C"/>
    <w:rsid w:val="00B363FF"/>
    <w:rsid w:val="00B819FE"/>
    <w:rsid w:val="00D744A3"/>
    <w:rsid w:val="00E66E00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6D3B"/>
  <w15:chartTrackingRefBased/>
  <w15:docId w15:val="{C93016ED-0B36-424D-832E-42A2DEF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ICT Helpdek</cp:lastModifiedBy>
  <cp:revision>3</cp:revision>
  <cp:lastPrinted>2023-11-02T09:36:00Z</cp:lastPrinted>
  <dcterms:created xsi:type="dcterms:W3CDTF">2023-11-03T12:36:00Z</dcterms:created>
  <dcterms:modified xsi:type="dcterms:W3CDTF">2023-11-03T15:01:00Z</dcterms:modified>
</cp:coreProperties>
</file>